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54" w:rsidRPr="00D95454" w:rsidRDefault="00D95454" w:rsidP="00D95454">
      <w:pPr>
        <w:widowControl/>
        <w:jc w:val="center"/>
        <w:rPr>
          <w:rFonts w:eastAsia="標楷體"/>
          <w:sz w:val="34"/>
          <w:szCs w:val="34"/>
        </w:rPr>
      </w:pPr>
      <w:r w:rsidRPr="00D95454">
        <w:rPr>
          <w:rFonts w:eastAsia="標楷體"/>
          <w:sz w:val="34"/>
          <w:szCs w:val="34"/>
        </w:rPr>
        <w:t>10</w:t>
      </w:r>
      <w:r w:rsidRPr="00D95454">
        <w:rPr>
          <w:rFonts w:eastAsia="標楷體" w:hint="eastAsia"/>
          <w:sz w:val="34"/>
          <w:szCs w:val="34"/>
        </w:rPr>
        <w:t>2</w:t>
      </w:r>
      <w:r w:rsidRPr="00D95454">
        <w:rPr>
          <w:rFonts w:eastAsia="標楷體" w:hint="eastAsia"/>
          <w:sz w:val="34"/>
          <w:szCs w:val="34"/>
        </w:rPr>
        <w:t>學年度</w:t>
      </w:r>
      <w:r w:rsidRPr="00D95454">
        <w:rPr>
          <w:rFonts w:eastAsia="標楷體" w:hint="eastAsia"/>
          <w:b/>
          <w:sz w:val="34"/>
          <w:szCs w:val="34"/>
        </w:rPr>
        <w:t>最佳</w:t>
      </w:r>
      <w:r w:rsidRPr="00D95454">
        <w:rPr>
          <w:rFonts w:eastAsia="標楷體" w:hint="eastAsia"/>
          <w:sz w:val="34"/>
          <w:szCs w:val="34"/>
        </w:rPr>
        <w:t>通識教育績優教師李中傑老師得獎感言</w:t>
      </w:r>
    </w:p>
    <w:p w:rsidR="00D95454" w:rsidRDefault="00D95454" w:rsidP="00D95454">
      <w:pPr>
        <w:widowControl/>
        <w:jc w:val="center"/>
        <w:rPr>
          <w:rFonts w:eastAsia="標楷體"/>
          <w:sz w:val="32"/>
          <w:szCs w:val="32"/>
        </w:rPr>
      </w:pPr>
    </w:p>
    <w:p w:rsidR="00D95454" w:rsidRPr="00184615" w:rsidRDefault="00D95454" w:rsidP="00D95454">
      <w:pPr>
        <w:jc w:val="both"/>
        <w:rPr>
          <w:rFonts w:ascii="標楷體" w:eastAsia="標楷體" w:hAnsi="標楷體"/>
          <w:sz w:val="28"/>
          <w:szCs w:val="28"/>
        </w:rPr>
      </w:pPr>
      <w:r w:rsidRPr="00184615">
        <w:rPr>
          <w:rFonts w:ascii="標楷體" w:eastAsia="標楷體" w:hAnsi="標楷體" w:hint="eastAsia"/>
          <w:sz w:val="28"/>
          <w:szCs w:val="28"/>
        </w:rPr>
        <w:t>大學生該是什麼樣子？時代環境的變化，不斷地改變我們社會大眾對大學生的期待。從大學系</w:t>
      </w:r>
      <w:proofErr w:type="gramStart"/>
      <w:r w:rsidRPr="00184615">
        <w:rPr>
          <w:rFonts w:ascii="標楷體" w:eastAsia="標楷體" w:hAnsi="標楷體" w:hint="eastAsia"/>
          <w:sz w:val="28"/>
          <w:szCs w:val="28"/>
        </w:rPr>
        <w:t>所間的更動</w:t>
      </w:r>
      <w:proofErr w:type="gramEnd"/>
      <w:r w:rsidRPr="00184615">
        <w:rPr>
          <w:rFonts w:ascii="標楷體" w:eastAsia="標楷體" w:hAnsi="標楷體" w:hint="eastAsia"/>
          <w:sz w:val="28"/>
          <w:szCs w:val="28"/>
        </w:rPr>
        <w:t>變異，到系所教育方針的設定等等...都可看見這不算小的改變。大學在因應這時代的變化當中，又該如何去維持住大學應有的傳統價值？好讓大學生仍舊可散發出大學生該有的氣質。通識教育或許是其中一個不</w:t>
      </w:r>
      <w:proofErr w:type="gramStart"/>
      <w:r w:rsidRPr="00184615"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 w:rsidRPr="00184615">
        <w:rPr>
          <w:rFonts w:ascii="標楷體" w:eastAsia="標楷體" w:hAnsi="標楷體" w:hint="eastAsia"/>
          <w:sz w:val="28"/>
          <w:szCs w:val="28"/>
        </w:rPr>
        <w:t>被注意到的關鍵！然而不爭的事實是時代的變化已讓我們處於一個多元的環境之中，每一個人也都有很大的機會去接觸到不同專長背景的人士，那彼此之間如何對話？如何進行一個稍有深度的對話？這便是本校通識教育中自然、人文、社會課程所要給學生的訓練。而身為自然學科老師的我，又如何在一兩門的修課中達此目標呢？坦白而言，我也還在摸索之中，即便在此職位上已有十年之久。遇見不同的班級與學生，會有不同策略方針，雖有不同的挫折，卻也還是有不同的成就感。但一個相同的目標是讓科學親近同學，科學其實就在我們的身邊。至於是什麼？我真的想讓同學擁有的是一支科學推理的釣竿，一支附有科學精神且能運用一生的推理釣竿。</w:t>
      </w:r>
    </w:p>
    <w:p w:rsidR="00CC6188" w:rsidRDefault="00CC6188"/>
    <w:p w:rsidR="00D95454" w:rsidRDefault="00D95454"/>
    <w:p w:rsidR="00D95454" w:rsidRDefault="00D95454">
      <w:r>
        <w:rPr>
          <w:rFonts w:hint="eastAsia"/>
          <w:noProof/>
        </w:rPr>
        <w:lastRenderedPageBreak/>
        <w:drawing>
          <wp:inline distT="0" distB="0" distL="0" distR="0" wp14:anchorId="5D55A9C8" wp14:editId="3A5F3B04">
            <wp:extent cx="5274310" cy="2967990"/>
            <wp:effectExtent l="0" t="0" r="254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227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54" w:rsidRDefault="00D95454"/>
    <w:p w:rsidR="00D95454" w:rsidRDefault="00D95454"/>
    <w:p w:rsidR="00D95454" w:rsidRDefault="00D95454"/>
    <w:p w:rsidR="00D95454" w:rsidRPr="00D95454" w:rsidRDefault="00D95454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4C40B9" wp14:editId="165BE22F">
            <wp:extent cx="5245893" cy="295200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22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893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454" w:rsidRPr="00D954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54"/>
    <w:rsid w:val="00CC6188"/>
    <w:rsid w:val="00D9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3F59"/>
  <w15:chartTrackingRefBased/>
  <w15:docId w15:val="{7B2616F3-7640-4123-BD31-A2B4FC87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</Words>
  <Characters>398</Characters>
  <Application>Microsoft Office Word</Application>
  <DocSecurity>0</DocSecurity>
  <Lines>3</Lines>
  <Paragraphs>1</Paragraphs>
  <ScaleCrop>false</ScaleCrop>
  <Company>HP Inc.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通識中心小夥伴電腦</dc:creator>
  <cp:keywords/>
  <dc:description/>
  <cp:lastModifiedBy>通識中心小夥伴電腦</cp:lastModifiedBy>
  <cp:revision>1</cp:revision>
  <dcterms:created xsi:type="dcterms:W3CDTF">2020-04-09T05:56:00Z</dcterms:created>
  <dcterms:modified xsi:type="dcterms:W3CDTF">2020-04-09T06:27:00Z</dcterms:modified>
</cp:coreProperties>
</file>